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52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AB2252">
              <w:rPr>
                <w:rFonts w:ascii="Times New Roman" w:hAnsi="Times New Roman" w:cs="Times New Roman"/>
                <w:b/>
                <w:i/>
              </w:rPr>
              <w:t>Агора-Медсервис</w:t>
            </w:r>
            <w:proofErr w:type="spellEnd"/>
            <w:r w:rsidRPr="00AB225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Тел. (843) 564-50-21, 235-15-99,</w:t>
            </w:r>
          </w:p>
          <w:p w:rsidR="00410C18" w:rsidRPr="00AB2252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.: </w:t>
            </w:r>
            <w:r w:rsidR="00410C18" w:rsidRPr="00AB2252">
              <w:rPr>
                <w:rFonts w:ascii="Times New Roman" w:hAnsi="Times New Roman" w:cs="Times New Roman"/>
                <w:b/>
              </w:rPr>
              <w:t>8-987-2-900-182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г. Казань, ул. Восстания, д. 67</w:t>
            </w:r>
            <w:proofErr w:type="gramStart"/>
            <w:r w:rsidRPr="00AB2252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AB2252" w:rsidRDefault="0077573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agorams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410C18" w:rsidRPr="00AB22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C18" w:rsidRPr="00870978" w:rsidRDefault="00410C18" w:rsidP="00AB2252">
            <w:pPr>
              <w:pStyle w:val="a7"/>
              <w:jc w:val="center"/>
            </w:pPr>
            <w:proofErr w:type="spellStart"/>
            <w:r w:rsidRPr="00AB2252">
              <w:rPr>
                <w:rFonts w:ascii="Times New Roman" w:hAnsi="Times New Roman" w:cs="Times New Roman"/>
                <w:b/>
              </w:rPr>
              <w:t>agoram</w:t>
            </w:r>
            <w:proofErr w:type="spellEnd"/>
            <w:r w:rsidRPr="00AB225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B225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AB2252">
              <w:rPr>
                <w:rFonts w:ascii="Times New Roman" w:hAnsi="Times New Roman" w:cs="Times New Roman"/>
                <w:b/>
              </w:rPr>
              <w:t>mail.ru</w:t>
            </w:r>
            <w:proofErr w:type="spellEnd"/>
          </w:p>
        </w:tc>
      </w:tr>
    </w:tbl>
    <w:p w:rsidR="009F1E3E" w:rsidRDefault="009F1E3E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КАНЮЛИ ДЛЯ ЛИПОФИЛИНГА</w:t>
      </w:r>
    </w:p>
    <w:tbl>
      <w:tblPr>
        <w:tblStyle w:val="a3"/>
        <w:tblpPr w:leftFromText="180" w:rightFromText="180" w:vertAnchor="text" w:horzAnchor="margin" w:tblpY="489"/>
        <w:tblW w:w="16018" w:type="dxa"/>
        <w:tblLayout w:type="fixed"/>
        <w:tblLook w:val="04A0"/>
      </w:tblPr>
      <w:tblGrid>
        <w:gridCol w:w="8472"/>
        <w:gridCol w:w="1559"/>
        <w:gridCol w:w="2443"/>
        <w:gridCol w:w="1843"/>
        <w:gridCol w:w="1701"/>
      </w:tblGrid>
      <w:tr w:rsidR="009F1E3E" w:rsidRPr="00AB2252" w:rsidTr="009F1E3E">
        <w:trPr>
          <w:trHeight w:val="416"/>
        </w:trPr>
        <w:tc>
          <w:tcPr>
            <w:tcW w:w="8472" w:type="dxa"/>
          </w:tcPr>
          <w:p w:rsidR="009F1E3E" w:rsidRPr="001F41F0" w:rsidRDefault="009F1E3E" w:rsidP="006F1B3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:rsidR="009F1E3E" w:rsidRPr="001F41F0" w:rsidRDefault="009F1E3E" w:rsidP="006F1B33">
            <w:pPr>
              <w:ind w:left="128"/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2443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43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1701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Цена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41F0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9F1E3E" w:rsidRPr="00AB2252" w:rsidTr="00DA13D3">
        <w:trPr>
          <w:trHeight w:val="4064"/>
        </w:trPr>
        <w:tc>
          <w:tcPr>
            <w:tcW w:w="8472" w:type="dxa"/>
          </w:tcPr>
          <w:p w:rsidR="009F1E3E" w:rsidRPr="00AB2252" w:rsidRDefault="009F1E3E" w:rsidP="00A83302">
            <w:pPr>
              <w:rPr>
                <w:rFonts w:ascii="Times New Roman" w:hAnsi="Times New Roman" w:cs="Times New Roman"/>
                <w:noProof/>
              </w:rPr>
            </w:pPr>
          </w:p>
          <w:p w:rsidR="009F1E3E" w:rsidRPr="00AB2252" w:rsidRDefault="009F1E3E" w:rsidP="00A83302">
            <w:pPr>
              <w:rPr>
                <w:rFonts w:ascii="Times New Roman" w:hAnsi="Times New Roman" w:cs="Times New Roman"/>
                <w:noProof/>
              </w:rPr>
            </w:pPr>
          </w:p>
          <w:p w:rsidR="009F1E3E" w:rsidRPr="00AB2252" w:rsidRDefault="009F1E3E" w:rsidP="00A83302">
            <w:pPr>
              <w:rPr>
                <w:rFonts w:ascii="Times New Roman" w:hAnsi="Times New Roman" w:cs="Times New Roman"/>
                <w:noProof/>
              </w:rPr>
            </w:pPr>
          </w:p>
          <w:p w:rsidR="009F1E3E" w:rsidRPr="00AB2252" w:rsidRDefault="009F1E3E" w:rsidP="00A8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-374015</wp:posOffset>
                  </wp:positionV>
                  <wp:extent cx="4295775" cy="2485390"/>
                  <wp:effectExtent l="19050" t="0" r="9525" b="0"/>
                  <wp:wrapTight wrapText="bothSides">
                    <wp:wrapPolygon edited="0">
                      <wp:start x="-96" y="0"/>
                      <wp:lineTo x="-96" y="21357"/>
                      <wp:lineTo x="21648" y="21357"/>
                      <wp:lineTo x="21648" y="0"/>
                      <wp:lineTo x="-96" y="0"/>
                    </wp:wrapPolygon>
                  </wp:wrapTight>
                  <wp:docPr id="2" name="Рисунок 15" descr="Канюля эндоскоп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нюля эндоскоп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48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1E3E" w:rsidRPr="00AB2252" w:rsidRDefault="009F1E3E" w:rsidP="00A83302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КИ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-</w:t>
            </w:r>
            <w:r w:rsidRPr="00AB225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04</w:t>
            </w:r>
          </w:p>
        </w:tc>
        <w:tc>
          <w:tcPr>
            <w:tcW w:w="2443" w:type="dxa"/>
          </w:tcPr>
          <w:p w:rsidR="009F1E3E" w:rsidRPr="00AB2252" w:rsidRDefault="009F1E3E" w:rsidP="00A83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Канюля-шпатель для введения жировой ткани</w:t>
            </w:r>
          </w:p>
          <w:p w:rsidR="009F1E3E" w:rsidRPr="00AB2252" w:rsidRDefault="009F1E3E" w:rsidP="00A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1E3E" w:rsidRPr="00AB2252" w:rsidRDefault="009F1E3E" w:rsidP="00A8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2мм длина 90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</w:t>
            </w: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9F1E3E" w:rsidRPr="00AB2252" w:rsidTr="009F1E3E">
        <w:trPr>
          <w:trHeight w:val="3676"/>
        </w:trPr>
        <w:tc>
          <w:tcPr>
            <w:tcW w:w="8472" w:type="dxa"/>
          </w:tcPr>
          <w:p w:rsidR="009F1E3E" w:rsidRPr="00AB2252" w:rsidRDefault="009F1E3E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95825" cy="2263387"/>
                  <wp:effectExtent l="19050" t="0" r="9525" b="0"/>
                  <wp:docPr id="4" name="Рисунок 18" descr="Канюля эндоскопическая (3 мм инфильтрационная &quot;Мерседес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нюля эндоскопическая (3 мм инфильтрационная &quot;Мерседес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169" cy="227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A83302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КИ-11</w:t>
            </w:r>
          </w:p>
        </w:tc>
        <w:tc>
          <w:tcPr>
            <w:tcW w:w="2443" w:type="dxa"/>
          </w:tcPr>
          <w:p w:rsidR="009F1E3E" w:rsidRPr="00AB2252" w:rsidRDefault="009F1E3E" w:rsidP="00A83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9F1E3E" w:rsidRPr="00AB2252" w:rsidRDefault="009F1E3E" w:rsidP="00A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1E3E" w:rsidRPr="00AB2252" w:rsidRDefault="009F1E3E" w:rsidP="00A83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Мерседес</w:t>
            </w:r>
          </w:p>
          <w:p w:rsidR="009F1E3E" w:rsidRPr="00AB2252" w:rsidRDefault="009F1E3E" w:rsidP="00A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9F1E3E" w:rsidRPr="00AB2252" w:rsidTr="00DA13D3">
        <w:tc>
          <w:tcPr>
            <w:tcW w:w="8472" w:type="dxa"/>
          </w:tcPr>
          <w:p w:rsidR="009F1E3E" w:rsidRPr="00AB2252" w:rsidRDefault="009F1E3E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77995" cy="2061993"/>
                  <wp:effectExtent l="19050" t="0" r="8255" b="0"/>
                  <wp:docPr id="15" name="Рисунок 21" descr="Канюля эндоскопическая (2 мм инфильтрационная &quot;Мерседес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нюля эндоскопическая (2 мм инфильтрационная &quot;Мерседес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90" cy="206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КИ-10</w:t>
            </w:r>
          </w:p>
        </w:tc>
        <w:tc>
          <w:tcPr>
            <w:tcW w:w="2443" w:type="dxa"/>
          </w:tcPr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Мерседес</w:t>
            </w:r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91025" cy="2577531"/>
                  <wp:effectExtent l="19050" t="0" r="0" b="0"/>
                  <wp:docPr id="1" name="Рисунок 24" descr="Канюля эндоскопическая (2 мм инфильтрационая &quot;Кобра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нюля эндоскопическая (2 мм инфильтрационая &quot;Кобра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895" cy="257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КИ-12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4BF" w:rsidRPr="002120D7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</w:t>
            </w:r>
            <w:r w:rsidRPr="002120D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2120D7">
              <w:rPr>
                <w:rFonts w:ascii="Times New Roman" w:eastAsia="Times New Roman" w:hAnsi="Times New Roman" w:cs="Times New Roman"/>
                <w:shd w:val="clear" w:color="auto" w:fill="FFFFFF"/>
              </w:rPr>
              <w:t>мм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длина</w:t>
            </w:r>
            <w:r w:rsidRPr="002120D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2120D7">
              <w:rPr>
                <w:rFonts w:ascii="Times New Roman" w:eastAsia="Times New Roman" w:hAnsi="Times New Roman" w:cs="Times New Roman"/>
                <w:shd w:val="clear" w:color="auto" w:fill="FFFFFF"/>
              </w:rPr>
              <w:t>мм КОБРА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EB5EC5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0" cy="2237423"/>
                  <wp:effectExtent l="19050" t="0" r="0" b="0"/>
                  <wp:docPr id="3" name="Рисунок 27" descr="Канюля эндоскопическая (2 мм инфильтрационная &quot;Акселератор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нюля эндоскопическая (2 мм инфильтрационная &quot;Акселератор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23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КИ-09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АКСЕЛЕРАТОР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EB5EC5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95775" cy="2190845"/>
                  <wp:effectExtent l="19050" t="0" r="9525" b="0"/>
                  <wp:docPr id="5" name="Рисунок 40" descr="Канюля эндоскопическая (инфильтрационная &quot;Техас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нюля эндоскопическая (инфильтрационная &quot;Техас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19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КИ-07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4BF" w:rsidRPr="00AB2252" w:rsidRDefault="00F264BF" w:rsidP="009C1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ТЕХАС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1E2BFC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71708" cy="2238375"/>
                  <wp:effectExtent l="19050" t="0" r="0" b="0"/>
                  <wp:docPr id="6" name="Рисунок 43" descr="Канюля эндоскоп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нюля эндоскоп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874" cy="223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КИ-02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введения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90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диссектор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1E2BFC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4509" cy="2114550"/>
                  <wp:effectExtent l="19050" t="0" r="5091" b="0"/>
                  <wp:docPr id="7" name="Рисунок 46" descr="Канюля эндоскоп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нюля эндоскоп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543" cy="211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КИ-03</w:t>
            </w:r>
          </w:p>
        </w:tc>
        <w:tc>
          <w:tcPr>
            <w:tcW w:w="2443" w:type="dxa"/>
          </w:tcPr>
          <w:p w:rsidR="00F264BF" w:rsidRPr="00AB2252" w:rsidRDefault="00F264BF" w:rsidP="008F09BD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Канюля инфильтрационная </w:t>
            </w:r>
          </w:p>
        </w:tc>
        <w:tc>
          <w:tcPr>
            <w:tcW w:w="1843" w:type="dxa"/>
          </w:tcPr>
          <w:p w:rsidR="00F264BF" w:rsidRDefault="00F264BF" w:rsidP="008F09BD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Диаметр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 Длина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</w:t>
            </w:r>
          </w:p>
          <w:p w:rsidR="00F264BF" w:rsidRPr="00AB2252" w:rsidRDefault="00F264BF" w:rsidP="008F09BD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диссектор</w:t>
            </w: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627F47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95775" cy="2246690"/>
                  <wp:effectExtent l="19050" t="0" r="9525" b="0"/>
                  <wp:docPr id="8" name="Рисунок 49" descr="Канюля эндоскопическая (инфильтрационная &quot;Акселератор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нюля эндоскопическая (инфильтрационная &quot;Акселератор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503" cy="225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КИ-08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мм Акселератор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627F47">
              <w:rPr>
                <w:rFonts w:ascii="Times New Roman" w:hAnsi="Times New Roman" w:cs="Times New Roman"/>
              </w:rPr>
              <w:t>6000</w:t>
            </w:r>
          </w:p>
        </w:tc>
      </w:tr>
      <w:tr w:rsidR="009F1E3E" w:rsidRPr="00AB2252" w:rsidTr="00DA13D3">
        <w:tc>
          <w:tcPr>
            <w:tcW w:w="8472" w:type="dxa"/>
          </w:tcPr>
          <w:p w:rsidR="009F1E3E" w:rsidRPr="00AB2252" w:rsidRDefault="009F1E3E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95725" cy="2017986"/>
                  <wp:effectExtent l="19050" t="0" r="9525" b="0"/>
                  <wp:docPr id="35" name="Рисунок 52" descr="Канюля эндоскоп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анюля эндоскоп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300" cy="201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КИ-05</w:t>
            </w:r>
          </w:p>
        </w:tc>
        <w:tc>
          <w:tcPr>
            <w:tcW w:w="2443" w:type="dxa"/>
          </w:tcPr>
          <w:p w:rsidR="009F1E3E" w:rsidRPr="00AB2252" w:rsidRDefault="009F1E3E" w:rsidP="008F09BD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Канюля для </w:t>
            </w:r>
            <w:proofErr w:type="spellStart"/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липосакции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9F1E3E" w:rsidRPr="008F09BD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мм выпуклая</w:t>
            </w:r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9F1E3E" w:rsidRPr="00AB2252" w:rsidTr="00DA13D3">
        <w:tc>
          <w:tcPr>
            <w:tcW w:w="8472" w:type="dxa"/>
          </w:tcPr>
          <w:p w:rsidR="009F1E3E" w:rsidRPr="00AB2252" w:rsidRDefault="009F1E3E" w:rsidP="00BB5C88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15740" cy="2080154"/>
                  <wp:effectExtent l="19050" t="0" r="3810" b="0"/>
                  <wp:docPr id="36" name="Рисунок 55" descr="Канюля эндоскоп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нюля эндоскоп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035" cy="2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КИ-06</w:t>
            </w:r>
          </w:p>
        </w:tc>
        <w:tc>
          <w:tcPr>
            <w:tcW w:w="2443" w:type="dxa"/>
          </w:tcPr>
          <w:p w:rsidR="009F1E3E" w:rsidRPr="00AB2252" w:rsidRDefault="009F1E3E" w:rsidP="008F09BD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Канюля для </w:t>
            </w:r>
            <w:proofErr w:type="spellStart"/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липосакции</w:t>
            </w:r>
            <w:proofErr w:type="spellEnd"/>
          </w:p>
        </w:tc>
        <w:tc>
          <w:tcPr>
            <w:tcW w:w="1843" w:type="dxa"/>
          </w:tcPr>
          <w:p w:rsidR="009F1E3E" w:rsidRPr="008F09BD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Диаметр 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мм длина 150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F09BD">
              <w:rPr>
                <w:rFonts w:ascii="Times New Roman" w:eastAsia="Times New Roman" w:hAnsi="Times New Roman" w:cs="Times New Roman"/>
                <w:shd w:val="clear" w:color="auto" w:fill="FFFFFF"/>
              </w:rPr>
              <w:t>мм вогнутая</w:t>
            </w:r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9F1E3E" w:rsidRPr="00AB2252" w:rsidTr="00DA13D3">
        <w:tc>
          <w:tcPr>
            <w:tcW w:w="8472" w:type="dxa"/>
          </w:tcPr>
          <w:p w:rsidR="009F1E3E" w:rsidRPr="00AB2252" w:rsidRDefault="009F1E3E" w:rsidP="00B10A6B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389782" cy="2019300"/>
                  <wp:effectExtent l="19050" t="0" r="0" b="0"/>
                  <wp:docPr id="37" name="Рисунок 58" descr="Игла эндоскопическая инъекцио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Игла эндоскопическая инъекцио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359" cy="202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КИ-01</w:t>
            </w:r>
          </w:p>
        </w:tc>
        <w:tc>
          <w:tcPr>
            <w:tcW w:w="2443" w:type="dxa"/>
          </w:tcPr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Инфильтрационная игла для </w:t>
            </w:r>
            <w:proofErr w:type="spellStart"/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переинъекции</w:t>
            </w:r>
            <w:proofErr w:type="spellEnd"/>
            <w:r w:rsidRPr="00AB22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Диаметр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1,6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длина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150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9F1E3E" w:rsidRPr="00AB2252" w:rsidTr="00DA13D3">
        <w:trPr>
          <w:trHeight w:val="3734"/>
        </w:trPr>
        <w:tc>
          <w:tcPr>
            <w:tcW w:w="8472" w:type="dxa"/>
          </w:tcPr>
          <w:p w:rsidR="009F1E3E" w:rsidRPr="00AB2252" w:rsidRDefault="009F1E3E" w:rsidP="00972F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90775" cy="2142796"/>
                  <wp:effectExtent l="19050" t="0" r="9525" b="0"/>
                  <wp:docPr id="38" name="Рисунок 1" descr="Канюля эндоскопическая для введения жировой ткани. Диаметр 3мм, длина 230мм, с 1 боковым отверст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нюля эндоскопическая для введения жировой ткани. Диаметр 3мм, длина 230мм, с 1 боковым отверст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5" cy="214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443" w:type="dxa"/>
          </w:tcPr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  <w:bCs/>
              </w:rPr>
              <w:t>Канюля для введения жировой ткани.</w:t>
            </w:r>
          </w:p>
        </w:tc>
        <w:tc>
          <w:tcPr>
            <w:tcW w:w="1843" w:type="dxa"/>
          </w:tcPr>
          <w:p w:rsidR="009F1E3E" w:rsidRDefault="009F1E3E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  <w:bCs/>
              </w:rPr>
              <w:t>Диаметр 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2252">
              <w:rPr>
                <w:rFonts w:ascii="Times New Roman" w:hAnsi="Times New Roman" w:cs="Times New Roman"/>
                <w:bCs/>
              </w:rPr>
              <w:t>мм, длина 230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2252">
              <w:rPr>
                <w:rFonts w:ascii="Times New Roman" w:hAnsi="Times New Roman" w:cs="Times New Roman"/>
                <w:bCs/>
              </w:rPr>
              <w:t xml:space="preserve">мм, </w:t>
            </w:r>
          </w:p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B2252">
              <w:rPr>
                <w:rFonts w:ascii="Times New Roman" w:hAnsi="Times New Roman" w:cs="Times New Roman"/>
                <w:bCs/>
              </w:rPr>
              <w:t>с 1 боковым отверстием</w:t>
            </w: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4015740" cy="342900"/>
                  <wp:effectExtent l="19050" t="0" r="3810" b="0"/>
                  <wp:wrapTight wrapText="bothSides">
                    <wp:wrapPolygon edited="0">
                      <wp:start x="-102" y="0"/>
                      <wp:lineTo x="-102" y="20400"/>
                      <wp:lineTo x="21620" y="20400"/>
                      <wp:lineTo x="21620" y="0"/>
                      <wp:lineTo x="-102" y="0"/>
                    </wp:wrapPolygon>
                  </wp:wrapTight>
                  <wp:docPr id="9" name="Рисунок 4" descr="C:\Users\User\AppData\Local\Temp\Rar$EXa0.300\katalog\assets\items\li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300\katalog\assets\items\li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157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B2252">
              <w:rPr>
                <w:rFonts w:ascii="Times New Roman" w:hAnsi="Times New Roman" w:cs="Times New Roman"/>
                <w:b/>
                <w:shd w:val="clear" w:color="auto" w:fill="F7F7F7"/>
              </w:rPr>
              <w:t>ЛИ-2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иаметр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2,5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длина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200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мм</w:t>
            </w:r>
            <w:proofErr w:type="spellEnd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,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12 </w:t>
            </w:r>
            <w:proofErr w:type="spellStart"/>
            <w:r w:rsidRPr="00AB2252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отверстий</w:t>
            </w:r>
            <w:proofErr w:type="spellEnd"/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DA0790">
              <w:rPr>
                <w:rFonts w:ascii="Times New Roman" w:hAnsi="Times New Roman" w:cs="Times New Roman"/>
              </w:rPr>
              <w:t>7500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A83302">
            <w:pPr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184785</wp:posOffset>
                  </wp:positionV>
                  <wp:extent cx="4015740" cy="342900"/>
                  <wp:effectExtent l="19050" t="0" r="3810" b="0"/>
                  <wp:wrapTight wrapText="bothSides">
                    <wp:wrapPolygon edited="0">
                      <wp:start x="-102" y="0"/>
                      <wp:lineTo x="-102" y="20400"/>
                      <wp:lineTo x="21620" y="20400"/>
                      <wp:lineTo x="21620" y="0"/>
                      <wp:lineTo x="-102" y="0"/>
                    </wp:wrapPolygon>
                  </wp:wrapTight>
                  <wp:docPr id="10" name="Рисунок 4" descr="C:\Users\User\AppData\Local\Temp\Rar$EXa0.300\katalog\assets\items\li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300\katalog\assets\items\li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157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B2252">
              <w:rPr>
                <w:rFonts w:ascii="Times New Roman" w:hAnsi="Times New Roman" w:cs="Times New Roman"/>
                <w:b/>
                <w:shd w:val="clear" w:color="auto" w:fill="F7F7F7"/>
              </w:rPr>
              <w:t>ЛИ-3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иаметр 3 мм, длина 200 мм,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12 отверстий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DA0790">
              <w:rPr>
                <w:rFonts w:ascii="Times New Roman" w:hAnsi="Times New Roman" w:cs="Times New Roman"/>
              </w:rPr>
              <w:t>7500</w:t>
            </w:r>
          </w:p>
        </w:tc>
      </w:tr>
      <w:tr w:rsidR="009F1E3E" w:rsidRPr="00AB2252" w:rsidTr="00DA13D3">
        <w:trPr>
          <w:trHeight w:val="3251"/>
        </w:trPr>
        <w:tc>
          <w:tcPr>
            <w:tcW w:w="8472" w:type="dxa"/>
          </w:tcPr>
          <w:p w:rsidR="009F1E3E" w:rsidRPr="00AB2252" w:rsidRDefault="009F1E3E" w:rsidP="00A83302">
            <w:pPr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2540</wp:posOffset>
                  </wp:positionV>
                  <wp:extent cx="2649855" cy="1819275"/>
                  <wp:effectExtent l="19050" t="0" r="0" b="0"/>
                  <wp:wrapTight wrapText="bothSides">
                    <wp:wrapPolygon edited="0">
                      <wp:start x="-155" y="0"/>
                      <wp:lineTo x="-155" y="21487"/>
                      <wp:lineTo x="21584" y="21487"/>
                      <wp:lineTo x="21584" y="0"/>
                      <wp:lineTo x="-155" y="0"/>
                    </wp:wrapPolygon>
                  </wp:wrapTight>
                  <wp:docPr id="42" name="Рисунок 7" descr="Канюля эндоскопическая для забора жировой ткани. Диаметр 2мм, длина 150мм, 12 отверс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нюля эндоскопическая для забора жировой ткани. Диаметр 2мм, длина 150мм, 12 отверс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9F1E3E" w:rsidRPr="00AB2252" w:rsidRDefault="009F1E3E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B2252">
              <w:rPr>
                <w:rFonts w:ascii="Times New Roman" w:hAnsi="Times New Roman" w:cs="Times New Roman"/>
                <w:b/>
                <w:shd w:val="clear" w:color="auto" w:fill="F7F7F7"/>
              </w:rPr>
              <w:t>ЛИ-01</w:t>
            </w:r>
          </w:p>
        </w:tc>
        <w:tc>
          <w:tcPr>
            <w:tcW w:w="2443" w:type="dxa"/>
          </w:tcPr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Канюля для забора жировой ткани</w:t>
            </w:r>
          </w:p>
          <w:p w:rsidR="009F1E3E" w:rsidRPr="00AB2252" w:rsidRDefault="009F1E3E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иаметр 2 мм, длина 150 мм,</w:t>
            </w:r>
          </w:p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  <w:shd w:val="clear" w:color="auto" w:fill="FFFFFF"/>
              </w:rPr>
              <w:t>12 отверстий</w:t>
            </w:r>
          </w:p>
          <w:p w:rsidR="009F1E3E" w:rsidRPr="00AB2252" w:rsidRDefault="009F1E3E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</w:tcPr>
          <w:p w:rsidR="009F1E3E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 w:rsidRPr="00DA0790">
              <w:rPr>
                <w:rFonts w:ascii="Times New Roman" w:hAnsi="Times New Roman" w:cs="Times New Roman"/>
              </w:rPr>
              <w:t>7500</w:t>
            </w:r>
          </w:p>
        </w:tc>
      </w:tr>
      <w:tr w:rsidR="00F264BF" w:rsidRPr="00AB2252" w:rsidTr="001A1796">
        <w:trPr>
          <w:trHeight w:val="3103"/>
        </w:trPr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81300" cy="673534"/>
                  <wp:effectExtent l="19050" t="0" r="0" b="0"/>
                  <wp:docPr id="11" name="Рисунок 1" descr="C:\Users\User\AppData\Local\Temp\Rar$EXa0.300\katalog\assets\items\c0095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300\katalog\assets\items\c0095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7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F264BF" w:rsidRPr="00AB2252" w:rsidRDefault="00F264BF" w:rsidP="00FC37B6">
            <w:pPr>
              <w:shd w:val="clear" w:color="auto" w:fill="F5F5F5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  <w:r w:rsidRPr="00FC37B6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С-0095.02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B2252">
              <w:rPr>
                <w:rFonts w:ascii="Times New Roman" w:eastAsia="Times New Roman" w:hAnsi="Times New Roman" w:cs="Times New Roman"/>
              </w:rPr>
              <w:t>иаметр 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 xml:space="preserve">мм, 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с 1 боковым отверстием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1A1796">
        <w:trPr>
          <w:trHeight w:val="1175"/>
        </w:trPr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14675" cy="870021"/>
                  <wp:effectExtent l="19050" t="0" r="9525" b="0"/>
                  <wp:docPr id="21" name="Рисунок 4" descr="C:\Users\User\AppData\Local\Temp\Rar$EXa0.300\katalog\assets\items\c-0095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300\katalog\assets\items\c-0095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87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С-0095.03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B2252">
              <w:rPr>
                <w:rFonts w:ascii="Times New Roman" w:eastAsia="Times New Roman" w:hAnsi="Times New Roman" w:cs="Times New Roman"/>
              </w:rPr>
              <w:t>иаметр 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 xml:space="preserve">мм, 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с 1 боковым отверстием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05150" cy="794133"/>
                  <wp:effectExtent l="19050" t="0" r="0" b="0"/>
                  <wp:docPr id="22" name="Рисунок 49" descr="C:\Users\User\AppData\Local\Temp\Rar$EXa0.300\katalog\assets\items\c-0095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AppData\Local\Temp\Rar$EXa0.300\katalog\assets\items\c-0095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79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С-0095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диаметр 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шпатель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71825" cy="797436"/>
                  <wp:effectExtent l="19050" t="0" r="9525" b="0"/>
                  <wp:docPr id="23" name="Рисунок 50" descr="C:\Users\User\AppData\Local\Temp\Rar$EXa0.300\katalog\assets\items\c-0095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Temp\Rar$EXa0.300\katalog\assets\items\c-0095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9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С-0095.01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диаметр 0,9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шпатель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314700" cy="998829"/>
                  <wp:effectExtent l="19050" t="0" r="0" b="0"/>
                  <wp:docPr id="24" name="Рисунок 51" descr="C:\Users\User\AppData\Local\Temp\Rar$EXa0.300\katalog\assets\items\c-0096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AppData\Local\Temp\Rar$EXa0.300\katalog\assets\items\c-0096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13" cy="99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С-0096.0</w:t>
            </w: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Диаметр 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мм, длина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мм, шпатель</w:t>
            </w: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rPr>
          <w:trHeight w:val="1545"/>
        </w:trPr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71850" cy="984545"/>
                  <wp:effectExtent l="19050" t="0" r="0" b="0"/>
                  <wp:docPr id="25" name="Рисунок 52" descr="C:\Users\User\AppData\Local\Temp\Rar$EXa0.300\katalog\assets\items\c-0096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Temp\Rar$EXa0.300\katalog\assets\items\c-0096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98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С-00965.01М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Диаметр 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мм, длина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52">
              <w:rPr>
                <w:rFonts w:ascii="Times New Roman" w:hAnsi="Times New Roman" w:cs="Times New Roman"/>
              </w:rPr>
              <w:t>мм, шпатель</w:t>
            </w: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76625" cy="997103"/>
                  <wp:effectExtent l="19050" t="0" r="9525" b="0"/>
                  <wp:docPr id="26" name="Рисунок 44" descr="C:\Users\User\AppData\Local\Temp\Rar$EXa0.300\katalog\assets\items\c-0096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Temp\Rar$EXa0.300\katalog\assets\items\c-0096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С-0096.03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Диаметр 1,2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 xml:space="preserve">мм, 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с 1 боковым отверстием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62350" cy="1021689"/>
                  <wp:effectExtent l="19050" t="0" r="0" b="0"/>
                  <wp:docPr id="27" name="Рисунок 44" descr="C:\Users\User\AppData\Local\Temp\Rar$EXa0.300\katalog\assets\items\c-0096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Temp\Rar$EXa0.300\katalog\assets\items\c-0096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02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С-0096.03</w:t>
            </w:r>
            <w:r w:rsidRPr="00AB22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</w:t>
            </w:r>
          </w:p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color w:val="585D67"/>
                <w:shd w:val="clear" w:color="auto" w:fill="F7F7F7"/>
              </w:rPr>
            </w:pP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</w:rPr>
            </w:pPr>
            <w:r w:rsidRPr="00AB2252">
              <w:rPr>
                <w:rFonts w:ascii="Times New Roman" w:hAnsi="Times New Roman" w:cs="Times New Roman"/>
              </w:rPr>
              <w:t>Канюля для введения жировой ткани</w:t>
            </w:r>
          </w:p>
        </w:tc>
        <w:tc>
          <w:tcPr>
            <w:tcW w:w="1843" w:type="dxa"/>
          </w:tcPr>
          <w:p w:rsidR="00F264BF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Диаметр 1,2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>мм, длина 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52">
              <w:rPr>
                <w:rFonts w:ascii="Times New Roman" w:eastAsia="Times New Roman" w:hAnsi="Times New Roman" w:cs="Times New Roman"/>
              </w:rPr>
              <w:t xml:space="preserve">мм, 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252">
              <w:rPr>
                <w:rFonts w:ascii="Times New Roman" w:eastAsia="Times New Roman" w:hAnsi="Times New Roman" w:cs="Times New Roman"/>
              </w:rPr>
              <w:t>с 1 боковым отверстием</w:t>
            </w:r>
          </w:p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1701" w:type="dxa"/>
          </w:tcPr>
          <w:p w:rsidR="00F264BF" w:rsidRDefault="00F264BF" w:rsidP="00F264BF">
            <w:pPr>
              <w:jc w:val="center"/>
            </w:pPr>
            <w:r w:rsidRPr="00776D3D">
              <w:rPr>
                <w:rFonts w:ascii="Times New Roman" w:hAnsi="Times New Roman" w:cs="Times New Roman"/>
              </w:rPr>
              <w:t>6000</w:t>
            </w:r>
          </w:p>
        </w:tc>
      </w:tr>
      <w:tr w:rsidR="00F264BF" w:rsidRPr="00AB2252" w:rsidTr="00DA13D3">
        <w:tc>
          <w:tcPr>
            <w:tcW w:w="8472" w:type="dxa"/>
          </w:tcPr>
          <w:p w:rsidR="00F264BF" w:rsidRPr="00AB2252" w:rsidRDefault="00F264B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B22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6400" cy="1328960"/>
                  <wp:effectExtent l="19050" t="0" r="0" b="0"/>
                  <wp:docPr id="20" name="Рисунок 26" descr="Переходник для шп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реходник для шп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2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AB2252" w:rsidRDefault="00F264BF" w:rsidP="007F7E0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  <w:shd w:val="clear" w:color="auto" w:fill="F7F7F7"/>
              </w:rPr>
              <w:t>КИ-00-01</w:t>
            </w:r>
          </w:p>
        </w:tc>
        <w:tc>
          <w:tcPr>
            <w:tcW w:w="2443" w:type="dxa"/>
          </w:tcPr>
          <w:p w:rsidR="00F264BF" w:rsidRPr="00AB2252" w:rsidRDefault="00F264BF" w:rsidP="007F7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2252">
              <w:rPr>
                <w:rFonts w:ascii="Times New Roman" w:hAnsi="Times New Roman" w:cs="Times New Roman"/>
                <w:bCs/>
              </w:rPr>
              <w:t>Переходник для шприца</w:t>
            </w:r>
          </w:p>
        </w:tc>
        <w:tc>
          <w:tcPr>
            <w:tcW w:w="1843" w:type="dxa"/>
          </w:tcPr>
          <w:p w:rsidR="00F264BF" w:rsidRPr="00AB2252" w:rsidRDefault="00F264BF" w:rsidP="007F7E07">
            <w:pPr>
              <w:jc w:val="center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F264BF" w:rsidRPr="00AB2252" w:rsidRDefault="00F264BF" w:rsidP="00F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127CB7" w:rsidRPr="00AB2252" w:rsidTr="00DA13D3">
        <w:tc>
          <w:tcPr>
            <w:tcW w:w="8472" w:type="dxa"/>
          </w:tcPr>
          <w:p w:rsidR="00127CB7" w:rsidRPr="00050596" w:rsidRDefault="00127CB7" w:rsidP="00127C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059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62525" cy="1228725"/>
                  <wp:effectExtent l="19050" t="0" r="9525" b="0"/>
                  <wp:docPr id="55" name="Рисунок 12" descr="Щетка - ер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Щетка - ер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452" cy="123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7CB7" w:rsidRPr="0020321C" w:rsidRDefault="00127CB7" w:rsidP="00127CB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20321C">
              <w:rPr>
                <w:rFonts w:ascii="Times New Roman" w:hAnsi="Times New Roman" w:cs="Times New Roman"/>
                <w:b/>
              </w:rPr>
              <w:t>МП-1</w:t>
            </w:r>
          </w:p>
        </w:tc>
        <w:tc>
          <w:tcPr>
            <w:tcW w:w="2443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2032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Мандрен</w:t>
            </w:r>
            <w:proofErr w:type="spellEnd"/>
            <w:r w:rsidRPr="002032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прямой.</w:t>
            </w:r>
          </w:p>
        </w:tc>
        <w:tc>
          <w:tcPr>
            <w:tcW w:w="1843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B7" w:rsidRPr="00AB2252" w:rsidTr="00DA13D3">
        <w:trPr>
          <w:trHeight w:val="1691"/>
        </w:trPr>
        <w:tc>
          <w:tcPr>
            <w:tcW w:w="8472" w:type="dxa"/>
          </w:tcPr>
          <w:p w:rsidR="00127CB7" w:rsidRPr="00050596" w:rsidRDefault="00127CB7" w:rsidP="00127CB7">
            <w:pPr>
              <w:rPr>
                <w:rFonts w:ascii="Arial" w:hAnsi="Arial" w:cs="Arial"/>
                <w:sz w:val="24"/>
                <w:szCs w:val="24"/>
              </w:rPr>
            </w:pPr>
            <w:r w:rsidRPr="00050596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962525" cy="1152525"/>
                  <wp:effectExtent l="19050" t="0" r="9525" b="0"/>
                  <wp:docPr id="19" name="Рисунок 9" descr="Щетка - ер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Щетка - ер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074" cy="11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7CB7" w:rsidRPr="0020321C" w:rsidRDefault="00127CB7" w:rsidP="00127CB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20321C">
              <w:rPr>
                <w:rFonts w:ascii="Times New Roman" w:hAnsi="Times New Roman" w:cs="Times New Roman"/>
                <w:b/>
              </w:rPr>
              <w:t>МИ-2</w:t>
            </w:r>
          </w:p>
        </w:tc>
        <w:tc>
          <w:tcPr>
            <w:tcW w:w="2443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2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Мандрен</w:t>
            </w:r>
            <w:proofErr w:type="spellEnd"/>
            <w:r w:rsidRPr="002032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изогнутый.</w:t>
            </w:r>
          </w:p>
        </w:tc>
        <w:tc>
          <w:tcPr>
            <w:tcW w:w="1843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B7" w:rsidRPr="00AB2252" w:rsidTr="00DA13D3">
        <w:trPr>
          <w:trHeight w:val="1691"/>
        </w:trPr>
        <w:tc>
          <w:tcPr>
            <w:tcW w:w="8472" w:type="dxa"/>
          </w:tcPr>
          <w:p w:rsidR="00127CB7" w:rsidRPr="00AB2252" w:rsidRDefault="00127CB7" w:rsidP="00127CB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5B1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95875" cy="2057400"/>
                  <wp:effectExtent l="19050" t="0" r="9525" b="0"/>
                  <wp:docPr id="28" name="Рисунок 17" descr="Щетка - ер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Щетка - ер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610" cy="206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7CB7" w:rsidRPr="0020321C" w:rsidRDefault="00127CB7" w:rsidP="00127CB7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20321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ЩИ-04</w:t>
            </w:r>
          </w:p>
        </w:tc>
        <w:tc>
          <w:tcPr>
            <w:tcW w:w="2443" w:type="dxa"/>
          </w:tcPr>
          <w:p w:rsidR="00127CB7" w:rsidRPr="0020321C" w:rsidRDefault="00127CB7" w:rsidP="00127CB7">
            <w:pPr>
              <w:pStyle w:val="1"/>
              <w:shd w:val="clear" w:color="auto" w:fill="FFFFFF"/>
              <w:spacing w:before="0" w:after="0" w:line="675" w:lineRule="atLeast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color w:val="222222"/>
                <w:sz w:val="22"/>
                <w:szCs w:val="22"/>
              </w:rPr>
            </w:pPr>
            <w:r w:rsidRPr="0020321C">
              <w:rPr>
                <w:rFonts w:ascii="Times New Roman" w:hAnsi="Times New Roman" w:cs="Times New Roman"/>
                <w:b w:val="0"/>
                <w:color w:val="222222"/>
                <w:sz w:val="22"/>
                <w:szCs w:val="22"/>
              </w:rPr>
              <w:t>Щетка - ерш</w:t>
            </w:r>
          </w:p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  <w:r w:rsidRPr="002032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Щетка для чистки инструмента.</w:t>
            </w:r>
          </w:p>
        </w:tc>
        <w:tc>
          <w:tcPr>
            <w:tcW w:w="1701" w:type="dxa"/>
          </w:tcPr>
          <w:p w:rsidR="00127CB7" w:rsidRPr="0020321C" w:rsidRDefault="00127CB7" w:rsidP="00127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0EC" w:rsidRDefault="00C270EC"/>
    <w:sectPr w:rsidR="00C270EC" w:rsidSect="00AB2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64E96"/>
    <w:rsid w:val="00065C7D"/>
    <w:rsid w:val="000A0039"/>
    <w:rsid w:val="000C62BE"/>
    <w:rsid w:val="00127CB7"/>
    <w:rsid w:val="002120D7"/>
    <w:rsid w:val="00400BB6"/>
    <w:rsid w:val="004026AC"/>
    <w:rsid w:val="00410C18"/>
    <w:rsid w:val="00433867"/>
    <w:rsid w:val="004B3804"/>
    <w:rsid w:val="00643252"/>
    <w:rsid w:val="006A0281"/>
    <w:rsid w:val="006B738E"/>
    <w:rsid w:val="00775732"/>
    <w:rsid w:val="007F7E07"/>
    <w:rsid w:val="008B6BA8"/>
    <w:rsid w:val="008C5B60"/>
    <w:rsid w:val="008D38F7"/>
    <w:rsid w:val="008F09BD"/>
    <w:rsid w:val="00952AA2"/>
    <w:rsid w:val="00972F6D"/>
    <w:rsid w:val="009A41B0"/>
    <w:rsid w:val="009C142F"/>
    <w:rsid w:val="009F1E3E"/>
    <w:rsid w:val="00A83302"/>
    <w:rsid w:val="00AB2252"/>
    <w:rsid w:val="00B10A6B"/>
    <w:rsid w:val="00B74840"/>
    <w:rsid w:val="00BB1195"/>
    <w:rsid w:val="00BB5C88"/>
    <w:rsid w:val="00C270EC"/>
    <w:rsid w:val="00C318A6"/>
    <w:rsid w:val="00CE3999"/>
    <w:rsid w:val="00D84970"/>
    <w:rsid w:val="00DA13D3"/>
    <w:rsid w:val="00DB6DBA"/>
    <w:rsid w:val="00E24CF2"/>
    <w:rsid w:val="00F264BF"/>
    <w:rsid w:val="00F3592D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D16C-5BC2-464E-BD54-BD2D88A2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2017-10-14T07:14:00Z</dcterms:created>
  <dcterms:modified xsi:type="dcterms:W3CDTF">2017-10-14T07:14:00Z</dcterms:modified>
</cp:coreProperties>
</file>