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21 июня 2016 г. N 42578</w:t>
      </w:r>
    </w:p>
    <w:p w:rsidR="009F58D4" w:rsidRDefault="002D26F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1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 Федерального закона от 4 декабря 2007 г. N 329-ФЗ "О физической культуре и спорте в Российской Федерации (Собрание законодательства Российской Федерации, 2007, N 50, ст. 6242; 2008, N 30, ст. 3616; N 52, ст. 6236; 2009, N 19, ст. 2272; N 29, ст. 3612;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 48, ст. 5726; N 51, ст. 6150; 2010, N 19, ст. 2290; N31, ст. 4165; N49, ст. 6417; N51, ст. 6810; 2011, N9, ст. 1207; N 17, ст. 2317; N30, ст. 4596; N45, ст. 6331; N49, ст. 7062; N 50, ст. 7354, 7355; 2012, N 29, ст. 3988; N 31, ст. 4325;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 50, ст. 6960; N 53, ст. 7582; 2013, N 19, ст. 2331; N 23, ст. 2866; N 27, ст. 3477; N 30, ст. 4025; N 30, ст. 4031; 2014, N23, ст. 2930; N 26, ст. 3376; 2015, N 1, ст. 43, 76; N 14, ст. 2018; N 27, ст. 3993, 3995;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 41, ст. 5628; N 45, ст. 6209), приказываю: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здравоохранения и социального развития Российской Федерации </w:t>
      </w:r>
      <w:hyperlink r:id="rId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августа 2010 г. N 613н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Министра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И.Н. КАГРАМАНЯН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"ГОТОВ К ТРУДУ И ОБОРОНЕ"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</w:t>
      </w:r>
      <w:proofErr w:type="gramEnd"/>
      <w:r>
        <w:rPr>
          <w:rFonts w:ascii="Times New Roman" w:hAnsi="Times New Roman" w:cs="Times New Roman"/>
          <w:sz w:val="24"/>
          <w:szCs w:val="24"/>
        </w:rPr>
        <w:t>) Всероссийского физкультурно-спортивного комплекса "Готов к труду и обороне" (далее - комплекс ГТО).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anchor="l10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 Федерального закона от 4 декабря 2007 г. N 329-ФЗ "О физической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культуре и спорте в Российской Федерации" (Собрание законодательства Российской Федерации, 2007, N 50, ст. 6242; 2015, N 41, ст. 5628).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включая медицинскую эвакуацию.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медицинской организации: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условиях, не предусматривающих круглосуточное медицинское наблюдение и лечение);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&lt;2&gt;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&lt;3&gt;.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" w:anchor="l1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8" w:anchor="l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Первичная врачебная медико-санитарная помощь оказывается врачо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приложением N 2 к настоящему Порядку, этапные и текущие медицинские обследования, врачебно-педагогические наблюдения.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</w:t>
      </w:r>
      <w:r>
        <w:rPr>
          <w:rFonts w:ascii="Times New Roman" w:hAnsi="Times New Roman" w:cs="Times New Roman"/>
          <w:sz w:val="24"/>
          <w:szCs w:val="24"/>
        </w:rPr>
        <w:lastRenderedPageBreak/>
        <w:t>соревновательные нагрузки.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Врачебно-педагогические наблюдения за лицами, занимающимися физической культурой и спортом, проводятся: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тренировки для определения уровня готовности и оценки эффективности принятой методики тренировки;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решения вопроса о возможности ранней спортивной специализации.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Врачебно-педагогические наблюдения проводятся в несколько этапов: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оказывается выездными бригадами скорой медицинской помощи в соответствии с приказом Министерства здравоохранения Российской Федерации </w:t>
      </w:r>
      <w:hyperlink r:id="rId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июня 2013 г. N 388н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от 22 января 2016 г. N 33н (зарегистрирован Министерством юстиции Российской Федерации 9 марта 2016 г., регистрационный N 41353) и </w:t>
      </w:r>
      <w:r>
        <w:rPr>
          <w:rFonts w:ascii="Times New Roman" w:hAnsi="Times New Roman" w:cs="Times New Roman"/>
          <w:sz w:val="24"/>
          <w:szCs w:val="24"/>
        </w:rPr>
        <w:lastRenderedPageBreak/>
        <w:t>от 5 мая 2016 г. N 283н (зарегистрирован Министерством юстиции Российской Федерации 26 мая 2016 г., регистрационный N 42283).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Официальный источник электронного документа содержит неточность: Приказ Минздрава РФ N 388н имеет дату </w:t>
      </w:r>
      <w:hyperlink r:id="rId10" w:anchor="l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20.06.2013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врачебно-физкультурных диспансерах, центрах лечебной физкультуры и спортивной медицины.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медицинским показаниям, предусмотренным </w:t>
      </w:r>
      <w:hyperlink r:id="rId11" w:anchor="l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&lt;4&gt;.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Министерства здравоохранения Российской Федерации </w:t>
      </w:r>
      <w:hyperlink r:id="rId1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2014 г. N 796н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врачом по спортивной медицине;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выездной бригадой скорой медицинской помощи.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Всемирного антидопингового кодекса.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к сп</w:t>
      </w:r>
      <w:proofErr w:type="gramEnd"/>
      <w:r>
        <w:rPr>
          <w:rFonts w:ascii="Times New Roman" w:hAnsi="Times New Roman" w:cs="Times New Roman"/>
          <w:sz w:val="24"/>
          <w:szCs w:val="24"/>
        </w:rPr>
        <w:t>ортивным соревнованиям участников соревнований (далее - спортсменов);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допуск лиц, желающих выполнить нормативы испытаний (тестов) комплекса ГТО, к их выполнению;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&lt;5&gt;.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3" w:anchor="l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приложением N 3 к настоящему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приложением N 4 к настоящему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Медицинская бригада спортивных соревнований организует работу в зависимости от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Врач по спортивной медицине, входящий в состав медицинской бригады, при оказании медицинской помощи использует укладку,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комплектации которой определены приложением N 6 к настоящему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&lt;6&gt;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Приказ Министерства спорта Российской Федерации </w:t>
      </w:r>
      <w:hyperlink r:id="rId1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января 2016 г. N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</w:t>
      </w:r>
      <w:hyperlink r:id="rId1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прохождения несовершеннолетними медицинских осмотров,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приложением N 1 к настоящему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на участие в спортивных соревнованиях &lt;7&gt; проставляется отметка "Допущен"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--------------------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&lt;7&gt; Приказ Министерства спорта Российской Федерации </w:t>
      </w:r>
      <w:hyperlink r:id="rId1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июля 2013 г. N 504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N 1 (зарегистрирован Министерством юстиции Российской Федерации 11 марта 2014 г., регистрационный N 31568).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у спортсмена индивидуального медицинского заключения в заявке напротив его фамилии ставится отметка "Допуск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оказания медицинской помощи спортсменам спортивных сборных команд Российской Федерации регулируется приказом Министерства здравоохранения Российской Федерации </w:t>
      </w:r>
      <w:hyperlink r:id="rId1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января 2013 г. N 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</w:t>
      </w:r>
      <w:proofErr w:type="gramEnd"/>
      <w:r>
        <w:rPr>
          <w:rFonts w:ascii="Times New Roman" w:hAnsi="Times New Roman" w:cs="Times New Roman"/>
          <w:sz w:val="24"/>
          <w:szCs w:val="24"/>
        </w:rPr>
        <w:t>. N 631н (зарегистрирован Министерством юстиции Российской Федерации 18 ноября 2014 г., регистрационный N 34764).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приложениями NN 2 - 5, 7 - 14 к настоящему Порядку.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выполнить нормативы испытаний (тестов) комплекса ГТО, являются: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физического развития; определение уровня физической активности;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приложению N 2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приказом, в соответствии с этапом спортивной подготовки, на которое зачисляется лицо в организацию.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1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2015 г. N 36ан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1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декабря 2009 г. N 984н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юстиции Российской Федерации 29 декабря 2009 г., 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 15878);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2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февраля 2013 г. N 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2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апреля 2013 г. N 216н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Российской Федерации </w:t>
      </w:r>
      <w:hyperlink r:id="rId2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2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декабря 2012 г. N 1011н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профилактического медицинского осмотра (зарегистрирован Министерством юстиции Российской Федерации 29 декабря 2012 г., регистрационный N 26511).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антропометрия;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типа телосложения;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физического развития;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полового созревания;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электрокардиографии;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функциональных (нагрузочных) проб.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- возможны только занятия лечебной физической культурой.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&lt;3&gt;,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дисциплины с учетом возрастных особенностей и пола лица.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l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приказом Министерства здравоохранения и социального развития Российской Федерации </w:t>
      </w:r>
      <w:hyperlink r:id="rId2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мая 2012 г. N 441н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медицинского осмотра вносятся в медицинскую документацию лица, прошедшего медицинский осмотр.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ПРОГРАММЫ УГЛУБЛЕННОГО МЕДИЦИНСКОГО ОБСЛЕДОВАНИЯ (УМО) ЛИЦ, ЗАНИМАЮЩИХСЯ СПОРТОМ, НА РАЗЛИЧНЫХ ЭТАПАХ СПОРТИВНОЙ ПОДГОТОВКИ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57"/>
        <w:gridCol w:w="882"/>
        <w:gridCol w:w="1632"/>
        <w:gridCol w:w="2517"/>
        <w:gridCol w:w="2517"/>
      </w:tblGrid>
      <w:tr w:rsidR="009F58D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контингента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проведения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специалисты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Клинико-лабораторные и функционально-диагностические методы обследования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F58D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занимающиеся спортом на спортивно-оздоровительном этапе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12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 или терапевт (по возрасту)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 Невролог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/ врач по лечебной физкультуре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анализ крови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Электрокардиография (далее - ЭКГ)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(далее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функционально-диагностические и лабораторные исследования </w:t>
            </w:r>
          </w:p>
        </w:tc>
      </w:tr>
      <w:tr w:rsidR="009F58D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занимающиеся спортом на этапе начальной подготовки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(ACT), щелочную фосфатазу,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креатинфосфокиназу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(КФК), глюкозу, холестерин,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общей физической работоспособности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15 лет, не чаще 1 раза в год)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9F58D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занимающиеся спортом на тренировочном этапе (этапе спортивной специализации)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анализ крови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(включая кортизол, тестостерон,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9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тироксин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00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(ТТГ);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(ACT), щелочную фосфатазу,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креатинфосфокиназу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(КФК); глюкозу, холестерин,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фосфор, натрий, кальций, калий, магний, железо)</w:t>
            </w:r>
            <w:proofErr w:type="gram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с нагрузкой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 (с 15 лет, не чаще 1 раза в год)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(далее - УЗИ) органов брюшной полости, малого таза, щитовидной железы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физической работоспособности при тестировании на велоэргометре (тест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беговой дорожке или с использованием Гарвардского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9F58D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занимающиеся спортом на этапе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анализ крови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(включая кортизол, тестостерон,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95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тироксин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0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(ТТГ);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(ACT), щелочную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фосфатазу,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креатинфосфокиназу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(КФК); глюкозу, холестерин,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фосфор, натрий, кальций, калий, магний, хлориды, железо)</w:t>
            </w:r>
            <w:proofErr w:type="gram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ВИЧ, вирусные гепатиты, сифилис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15 лет, не чаще 1 раза в год)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полости, малого таза, щитовидной железы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тредмил-тест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максимальной (до отказа от работы) нагрузками, в том числе с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 отказа от работы - для циклических видов спорта и спортивных игр;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для спортивных единоборств, скоростно-силовых и сложно-координационных видов спорта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9F58D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занимающиеся спортом на этапе высшего спортивного мастерства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(включая кортизол, тестостерон,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95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тироксин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00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(ТТГ);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аланинаминотрансферазу</w:t>
            </w:r>
            <w:proofErr w:type="spellEnd"/>
            <w:proofErr w:type="gram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(AЛT),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(ACT), щелочную фосфатазу,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креатинфосфокиназу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(КФК); глюкозу, холестерин,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фосфор, натрий, кальций, калий, магний, хлориды, железо, половые гормоны соответственно полу спортсмена)</w:t>
            </w:r>
            <w:proofErr w:type="gram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ВИЧ, вирусные гепатиты, сифилис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(в покое в 12 отведениях)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Спирография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15 лет, не чаще 1 раза в год)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полости, малого таза, щитовидной железы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тредмил-тест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максимальной (до отказа от работы) нагрузками, в том числе с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 отказа от работы - для циклических видов спорта и спортивных игр;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для спортивных единоборств, скоростно-силовых и сложно-координационных видов спорта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</w:t>
            </w:r>
          </w:p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9F58D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Спортсмены спортивных сборных команд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крови (на автоматическом анализаторе) с микроскопией мазков, подсчетом тромбоцитов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определением скорости оседания эритроцитов (СОЭ)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соматотропный гормон (СТГ), пролактин,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(ТТГ), кортизол, тестостерон общий; свободный тестостерон;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дигидротестостерон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тироксин свободный, 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ТПО), глюкоза, маркер резорбции костной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кальций; магний; фосфор; натрий; калий; хлориды; железо; щелочная фосфатаза;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(AJIT);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(ACT); билирубин общий/прямой; мочевина;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общий белок; альбумин; миоглобин;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серотонин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гистамин;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мочевая кислота; липаза;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гамма-глутамил-трансфераза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(ГГТ);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креатинфосфокиназа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(КФК), сердечная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креатинфосфокиназа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(MB-КФК) количественный анализ; кислая фосфатаза;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лактатдегидрогеназа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(ЛДГ); холестерин; фракция холестерина ВП; фракция холестерина НП; фракция холестерина ОНП;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антитела к ВИЧ 1/2; 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трахоматис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трахоматис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подтверждающим тестом и следующими дополнительными тестами при позитивном результате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анти-HCV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РНК HCV, генотип HCV; антитела к возбудителю сифилис (суммарные антитела);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антиген с подтверждающим тестом и следующими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дополнительными тестами при позитивном результате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анти-НВе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анти-HBcor-IgM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ДНК HBV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трахоматис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(биологический материал - эпителиальный соскоб уретры/цервикального канала)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возбудителя гонореи (биологический материал - эпителиальный соскоб уретры/цервикального канала)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 и антитела к резус-фактору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(в покое в 12 отведениях)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спирография с исследованием объемных и скоростных параметров вешнего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15 лет, не чаще 1 раза в год)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внутренних органов (печень,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тредмил-тест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или максимальной (до отказа от работы) нагрузками, в том числе с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 отказа от работы - для циклических видов спорта и спортивных игр; </w:t>
            </w:r>
            <w:r w:rsidR="00F306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Для спортивных единоборств, скоростно-силовых и сложн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видов спорта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 специалистов, функционально-диагностические и лабораторные исследования.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углубленного медицинского осмотра для спортсменов-инвалидов и лиц с ограниченными возможностями здоровья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показаний могут проводиться дополнительные консультации врача-психиатра. </w:t>
            </w:r>
          </w:p>
        </w:tc>
      </w:tr>
    </w:tbl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октября 2015 г. N 707н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Главный врач (ответственный медицинский работник) соревнований подчиняется главному судье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Главный врач (ответственный медицинский работник) соревнований осуществляет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следующие функции: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организацию оказания медицинской помощи при проведении спортивных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медицинских работников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оценку санитарно-гигиенического состояния мест проведения соревнований и тренировок;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организацию работы медицинских помещений и их материально-техническое и лекарственное обеспечение;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жалобы на оказание медицинской помощи при проведении физкультурных и спортивных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МЕДИЦИНСКОЙ БРИГАДЫ, КОЛИЧЕСТВА ВЫЕЗДНЫХ БРИГАД СКОРОЙ МЕДИЦИНСКОЙ ПОМОЩИ, МЕДИЦИНСКИХ РАБОТНИКОВ ПРИ ПРОВЕДЕНИИ СПОРТИВНЫХ СОРЕВНОВАНИЙ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5"/>
        <w:gridCol w:w="2230"/>
        <w:gridCol w:w="1925"/>
        <w:gridCol w:w="612"/>
        <w:gridCol w:w="1283"/>
        <w:gridCol w:w="1073"/>
        <w:gridCol w:w="950"/>
        <w:gridCol w:w="1247"/>
      </w:tblGrid>
      <w:tr w:rsidR="009F58D4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бригадах скорой медицинской помощи (далее - СМП) 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медицинских бригадах </w:t>
            </w:r>
          </w:p>
        </w:tc>
      </w:tr>
      <w:tr w:rsidR="009F58D4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СМП (реанимационная по классу С)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СМП (по классу В)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вертолет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Айсшток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Акробатический рок-н-ролл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Альпинизм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футбол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Бейсбол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Бильярдный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Бобслей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Бодибилдинг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на поясах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Велоспорт-ВМХ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Велоспорт-маунтинбайк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Велоспорт-трек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Велоспорт-шоссе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Вертолетный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Водно-моторный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Водное поло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Воднолыжный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Воздухоплавательный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боевое единоборство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Гольф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Городошный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Гребной слалом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Джиу-джитсу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Ездовой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Капоэйра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Кинологический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Конькобежный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Корфбол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Лыжное двоеборье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Морское многоборье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Парашютный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Парусный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воду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батуте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лыжах с трамплина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Пэйнтбол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Роллер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многоборье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Серфинг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плавание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Скалолазание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Сквош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Скейтбординг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боевое единоборство (ММА)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Сноуборд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сверхлегкой авиации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собаководство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поражением ОДА (опорно-двигательный аппарат)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слепых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акробатика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аэробика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бридж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арбалета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Тайский бокс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бой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Фехтование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на коньках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Фитнес-аэробика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Фристайл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лиц с заболеванием ЦП (церебральный паралич)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на траве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с мячом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8D4" w:rsidRDefault="002D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мероприятие с численностью спортсменов-участников &gt;300 человек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если позволяют условия места проведения спортивных соревнований &lt;***&gt; в зависимости от вида спорта, спортивной дисциплины (программы) &lt;****&gt; мероприятие с численностью зрителей &gt;1000 человек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&lt;*****&gt; В случае госпитализации более 1 часа в соответствии с требованиями медицинских правил (регламентов) спортивной организации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5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ВРАЧА ПО СПОРТИВНОЙ МЕДИЦИНЕ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врача по спортивной медицине.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должность врача по спортивной медицине назначается специалист, соответствующий Квалификационным </w:t>
      </w:r>
      <w:hyperlink r:id="rId31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медицинским с высшим образованием &lt;1&gt; по специальности "лечебная физкультура и спортивная медицина".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октября 2015 г. N 707н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Врач по спортивной медицине осуществляет следующие функции: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допуска к занятиям физической культурой и спортом, сдаче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нормативов Всероссийского физкультурно-спортивного комплекса "Готов к труду и обороне";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медицинских осмотров и наблюдений (предварительные медицинские осмотры, </w:t>
      </w:r>
      <w:r>
        <w:rPr>
          <w:rFonts w:ascii="Times New Roman" w:hAnsi="Times New Roman" w:cs="Times New Roman"/>
          <w:sz w:val="24"/>
          <w:szCs w:val="24"/>
        </w:rPr>
        <w:lastRenderedPageBreak/>
        <w:t>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 лиц, занимающихся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спортсмена;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допинга в спорте и борьба с ним;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при травмах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спортсменов во время проведения процедуры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в соответствии с законодательством Российской Федерации;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конференций, съездов, совещаний по профилю деятельности;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этических норм и правил поведения врача при принятии решений по вопросам организации и оказания медицинской помощи.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6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КОМПЛЕКТАЦИИ УКЛАДКИ ВРАЧА ПО СПОРТИВНОЙ МЕДИЦИНЕ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97"/>
        <w:gridCol w:w="1224"/>
        <w:gridCol w:w="3866"/>
        <w:gridCol w:w="1895"/>
        <w:gridCol w:w="1923"/>
      </w:tblGrid>
      <w:tr w:rsidR="009F58D4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Лекарственные препараты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АТХ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форма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Антациды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А02АВ03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Алюминия фосфат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алюминия фосфат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приема внутрь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Спазмолитические средства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А03АА04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A03AD02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инъекций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функциональных расстройств кишечника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А03ВА01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Антихолинергические средства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Атропин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функциональных желудочно-кишечных расстройств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А03АХ13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Симетикон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симетикон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гранулы, капсулы, таблетки жевательные, капли для приема внутрь, суспензия для приема внутрь, эмульсия для приема внутрь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Стимуляторы моторики желудочно-кишечного тракта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A03FA01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Противорвотные препараты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А04АА01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Слабительные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А06АВ02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Кишечные адсорбенты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А07ВА01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Активированный уголь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Активированный уголь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капсулы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А07ВС05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Диосмектин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снижающие моторику ЖКТ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A07DA03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капсулы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пищеварению (включая ферментные препараты)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А09АА02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Полиферментные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(в т.ч. липаза, протеаза)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драже, капсулы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A11DA01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A11GA01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в чистом виде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А11НА02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Антикоагулянты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В01АВ01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Гепарины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влияющие на водно-электролитный баланс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В05ВВ01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Добавки к растворам для внутривенного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В05ХА30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электролитов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С01СА04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допаминомиметики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С07АА05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внутривенного введения, 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С07АВ02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введения, 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С07АВ03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преимущественным влиянием на сосуды </w:t>
            </w:r>
            <w:proofErr w:type="gramEnd"/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С08СА05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Дигидропиридиновые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прямым влиянием на сердце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C08DA01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Фенил алкиламиновые производные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влияющие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ренин-ангиотензиновую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С09АА01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С09АА02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Антисептики и дезинфицирующие препараты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D08AC02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D08AG02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йода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и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1.21.3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D08AX01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антисептики и дезинфицирующие препараты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для системного использования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J01CA04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антибиотики - пенициллины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J01MA02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-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костно-мышечной системы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М01АВ15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М01АЕ01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М01АЕ03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М02АА15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препараты для местного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М03АС01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Панкурония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местной анестезии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N01BA02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аминобензойной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1.25.2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N01BB01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D04AB01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анальгетики и антипиретики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N02BE01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Назальные препараты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R01AD05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 суспензия для ингаляций дозированная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R01AX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назальные препараты для местного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R03DA05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&lt;*&gt; раствор для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простудных заболеваний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R05CB01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Антигистаминные препараты для системного действия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R06AA02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Аминоалкильные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R06AC03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R06AE07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R06AX13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антигистаминные препараты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Лоратадин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глаз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S01XA20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глаз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слезы и прочие индифферентные препараты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сердца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C01DA02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нитраты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подъязычный дозированный или раствор для внутривенного введения или 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С01ВВ01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Стимуляторы регенерации тканей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D03AX03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препараты, способствующие нормальному рубцеванию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наружного применения, мазь для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препараты для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М02АА15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средства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наружного применения, мазь для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кожи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D11AX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улучшающие трофику и регенерацию тканей,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Солкосерил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наружного применения, крем для наружного применения, мазь для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D06AX07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1.36.2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D08AH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хинолина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</w:t>
            </w:r>
          </w:p>
        </w:tc>
      </w:tr>
      <w:tr w:rsidR="009F58D4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Медицинские изделия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Кол-во, не менее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(14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(7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(10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лейкопластырь (1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лейкопластырь (2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лейкопластырь (5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бактерицидный пластырь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 w:rsidP="0036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 перевязочная стерильная (</w:t>
            </w:r>
            <w:r w:rsidR="0036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36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перевязочная стерильная (16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перевязочная стерильная (45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перевязочные фиксирующие и компрессионные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Вата гигиеническая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100 гр.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Шприц медицинский инъекционный однократного применения 5,0 мл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Шприц медицинский инъекционный однократного применения 2,0 мл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(измеритель артериального давления)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взрослой и детскими манжетами механический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анероидным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манометром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хирургические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хирургический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наружный дефибриллятор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шин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конечностей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 w:rsidP="0036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(</w:t>
            </w:r>
            <w:r w:rsidR="00362C03">
              <w:rPr>
                <w:rFonts w:ascii="Times New Roman" w:hAnsi="Times New Roman" w:cs="Times New Roman"/>
                <w:sz w:val="24"/>
                <w:szCs w:val="24"/>
              </w:rPr>
              <w:t>шина-воротник: детский, взрослый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C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0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(для льда)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 w:rsidP="000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охлаждающий </w:t>
            </w:r>
            <w:proofErr w:type="spellStart"/>
            <w:r w:rsidR="000C397A">
              <w:rPr>
                <w:rFonts w:ascii="Times New Roman" w:hAnsi="Times New Roman" w:cs="Times New Roman"/>
                <w:sz w:val="24"/>
                <w:szCs w:val="24"/>
              </w:rPr>
              <w:t>гипотермический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охлаждающий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0C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охлаждающе-согревающий</w:t>
            </w:r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спиртовые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C5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для дезинфекции рук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Фонарик диагностический с элементом питания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для внутривенных инъекций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нестерильная трехслойная из нетканого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с резинками или с завязками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шт. </w:t>
            </w:r>
          </w:p>
        </w:tc>
      </w:tr>
      <w:tr w:rsidR="009F58D4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рочие средства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Сумка (ящик, рюкзак) укладки врача по спортивной медицине с возможностью переноса на плече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Ампульница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предназначенное для хранения (применения)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ампулированных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приспособление в сумке (ящике, рюкзаке) укладки врача по спортивной медицине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инструментария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Лекарственные препараты для оказания скорой медицинской помощи &lt;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АТХ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форма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растворы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В05ВА03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и 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В05ВВ01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хлорида раствор сложный [калия хлорид + кальция хлорид + натрия хлорид]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сердца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С01СА24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системного действия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Н02АВ02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или раствор для инъекций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Н02АВ06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или раствор для инъекций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&lt;*&gt;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R03AK03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препаратами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 или раствор для ингаляций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R03AC02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ингаляций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газы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V03AN01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сжатый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V07AB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9F58D4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Медицинские изделия для оказания скорой медицинской помощи &lt;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Кол-во, не менее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3)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4)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5)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флаконов &lt;*&gt; (с кронштейном, на 400 мл)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медицинский кровоостанавливающий изогнутый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 (канюля) для периферических вен &lt;*&gt; (разных размеров), в том числе устройство для вливания в малые вены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для медицинских отходов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(объемом не менее 10 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для медицинских отходов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(объемом не менее 10 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(не менее 150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антисептическая из нетканого материала спиртовая (не менее 12,5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антисептическое с перекисью водорода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стимуляции дыхания с раствором аммиака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стерильный одноразовый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 w:rsidP="00C5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перевязочное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стерильное на основе цеолитов </w:t>
            </w:r>
            <w:r w:rsidR="00C50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алюмосиликатов кальция и натрия</w:t>
            </w:r>
            <w:r w:rsidR="00C50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50 г)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перевязочное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стерильное с аминокапроновой кислотой (не менее 6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7592" w:rsidP="009F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</w:t>
            </w:r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6F7">
              <w:rPr>
                <w:rFonts w:ascii="Times New Roman" w:hAnsi="Times New Roman" w:cs="Times New Roman"/>
                <w:sz w:val="24"/>
                <w:szCs w:val="24"/>
              </w:rPr>
              <w:t>гелев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6F7">
              <w:rPr>
                <w:rFonts w:ascii="Times New Roman" w:hAnsi="Times New Roman" w:cs="Times New Roman"/>
                <w:sz w:val="24"/>
                <w:szCs w:val="24"/>
              </w:rPr>
              <w:t>противоожогов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2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ростыня (не менее 70 см </w:t>
            </w:r>
            <w:proofErr w:type="spellStart"/>
            <w:r w:rsidR="002D26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D26F7">
              <w:rPr>
                <w:rFonts w:ascii="Times New Roman" w:hAnsi="Times New Roman" w:cs="Times New Roman"/>
                <w:sz w:val="24"/>
                <w:szCs w:val="24"/>
              </w:rPr>
              <w:t xml:space="preserve"> 140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вливания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9F58D4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рочие средства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Ампульница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предназначенное для хранения (применения)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ампулированных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препаратов, приспособление в сумке (ящике, рюкзаке) укладки врача по спортивной медицине для оказания скорой медицинской помощи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</w:tbl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использование лекарственных препаратов и 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Приказ Министерства здравоохранения Российской Федерации </w:t>
      </w:r>
      <w:hyperlink r:id="rId3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2016 г. N 36н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7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МЕДИЦИНСКОГО ПУНКТА ОБЪЕКТА СПОРТА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медицинского пункта объекта спорта.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организации работы Медпункта в его структуре рекомендуется предусматривать следующие помещения: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врача-специалиста;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процедурный/массажный кабинет.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Медпункт должен быть приспособлен для оказания медицинской помощи лицам с ограниченными возможностями здоровья.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Медпункт для спортсменов осуществляет следующие функции: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медицинской помощи спортсменам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приравненному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персоналу при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проведения противоэпидемических мероприятий в местах проведения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мероприятия, в соответствии с медицинскими правилами и регламентами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международных спортивных организаций.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при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при заболеваниях и травмах;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проведения противоэпидемических мероприятий в местах проведения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приложению N 9 к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Медпункты оснащаются в соответствии с рекомендуемым стандартом оснащения медицинского пункта объекта спорта, согласно приложению N 8 к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8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РЕКОМЕНДУЕМЫЙ СТАНДАРТ ОСНАЩЕНИЯ МЕДИЦИНСКОГО ПУНКТА ОБЪЕКТА СПОРТА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Медицинский пункт для спортсменов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отходов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отходов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кушетку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кушеток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(измеритель артериального давления)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взрослой и детскими манжетами механический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анероидным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манометром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и расходные материалы лабораторные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Каталка сидячая адаптационная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Каталка внутрибольничная, ручная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конечностей 60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конечностей 80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конечностей 120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транспортный с системой фиксации головы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Бандаж (воротник шейный, разных размеров)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комплекта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глюкозы в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экспресс-анализатор портативный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внешний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3)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4)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5)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(устройство) для переливания растворов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Медицинский пункт для зрителей и других участников спортивных мероприятий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отходов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отходов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кушетку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кушеток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(измеритель артериального давления)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взрослой и детскими манжетами механический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анероидным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манометром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и расходные материалы лабораторные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Каталка сидячая адаптационная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Каталка внутрибольничная, ручная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конечностей 60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конечностей 80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конечностей 120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транспортный с системой фиксации головы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Бандаж (воротник шейный, разных размеров)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комплекта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глюкозы в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экспресс-анализатор портативный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3)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4)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(размер 5)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(устройство) для переливания растворов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скорой медицинской помощи &lt;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 (за исключением лекарственных препаратов, входящих в список &lt;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сильнодействующих и ядовитых веществ)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Приказ Министерства здравоохранения Российской Федерации </w:t>
      </w:r>
      <w:hyperlink r:id="rId3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2016 г. N 36н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Постановление Правительства РФ </w:t>
      </w:r>
      <w:hyperlink r:id="rId3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2007 г. N 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списков сильнодействующих и ядовитых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9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МЕДИЦИНСКОГО ПУНКТА ОБЪЕКТА СПОРТА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9F58D4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пункт для спортсменов </w:t>
            </w:r>
          </w:p>
        </w:tc>
      </w:tr>
      <w:tr w:rsidR="009F58D4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 спортсменов;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медицинский пункт объекта спорта </w:t>
            </w:r>
          </w:p>
        </w:tc>
      </w:tr>
      <w:tr w:rsidR="009F58D4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(скорой медицинской помощи, анестезиолог-реаниматолог, травматолог-ортопед)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требований </w:t>
            </w:r>
          </w:p>
        </w:tc>
      </w:tr>
      <w:tr w:rsidR="009F58D4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должность врача по спортивной медицине </w:t>
            </w:r>
          </w:p>
        </w:tc>
      </w:tr>
      <w:tr w:rsidR="009F58D4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(фельдшер)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должность врача по спортивной медицине </w:t>
            </w:r>
          </w:p>
        </w:tc>
      </w:tr>
      <w:tr w:rsidR="009F58D4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пункт для зрителей и других участников спортивных мероприятий </w:t>
            </w:r>
          </w:p>
        </w:tc>
      </w:tr>
      <w:tr w:rsidR="009F58D4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(терапевт, скорой медицинской помощи, анестезиолог-реаниматолог)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медицинский пункт объекта спорта на 10 000 зрителей </w:t>
            </w:r>
          </w:p>
        </w:tc>
      </w:tr>
      <w:tr w:rsidR="009F58D4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(фельдшер)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должность врача-специалиста </w:t>
            </w:r>
          </w:p>
        </w:tc>
      </w:tr>
    </w:tbl>
    <w:p w:rsidR="009F58D4" w:rsidRDefault="002D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тренировок и соревнований;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зрителей;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статистику обращаемости во время проведения предыдущих аналогичных соревнований.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10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ОТДЕЛЕНИЯ (КАБИНЕТА) СПОРТИВНОЙ МЕДИЦИНЫ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Отделение спортивной медицины является структурным подразделением медицинских организаций.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Отделение (кабинет) спортивной медицины осуществляет следующие функции: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обеспечение лиц, занимающихся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заболеваний и травм, в т.ч. с утратой трудоспособности у спортсменов в связи с занятиями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предсоревновательные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обследования, текущие медицинские обследования, дополнительные медицинские обследования;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по предотвращению допинга в спорте и борьбе с ним;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спортсмена;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медицинским обеспечением тренировочных занятий в учреждениях и организациях физкультурно-спортивной направленности;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медицинского обеспечения физкультурных и спортивных мероприятий;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первичной медико-санитарной, в том числе экстренной и неотложной медицинской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 и направление их на госпитализацию;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перетренированности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занятиях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 изучение влияние физической культуры и спорта на состояние здоровья и физическое развитие;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 отделением;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старшей сестры;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сестры-хозяйки;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ординаторская;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среднего медперсонала;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врача по спортивной медицине;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кабинеты врачей-специалистов (терапевта, педиатра, невролога, хирурга и травматолога, </w:t>
      </w:r>
      <w:r>
        <w:rPr>
          <w:rFonts w:ascii="Times New Roman" w:hAnsi="Times New Roman" w:cs="Times New Roman"/>
          <w:sz w:val="24"/>
          <w:szCs w:val="24"/>
        </w:rPr>
        <w:lastRenderedPageBreak/>
        <w:t>офтальмолога, гинеколога, уролога, дерматолога, стоматолога, отоларинголога, других врачей-специалистов);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функционального тестирования;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инвентаря;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лечебного массажа;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 кабинет;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административно-хозяйственных служб.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приложению N 14 к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 должность заведующего отделением спортивной медицины назначается специалист, соответствующий Квалификационным </w:t>
      </w:r>
      <w:hyperlink r:id="rId36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октября 2015 г. N 707н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11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РЕКОМЕНДУЕМЫЙ СТАНДАРТ ОСНАЩЕНИЯ КАБИНЕТА СПОРТИВНОЙ МЕДИЦИНЫ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9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отходов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отходов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пропускной способности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защитная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манометрический мембранный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одноразовые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пар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портативный (не менее трех каналов)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 (и/или беговая дорожка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тредбан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дозированной ступенчатой нагрузкой 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проведения нагрузочного функционального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степ-теста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(ступеньки высотой 20, 30 и 40 см, метроном)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аппаратно-программный комплекс медицинского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экспресс-обследования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Калиперметр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угломеров для гониометрии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9F58D4" w:rsidRDefault="002D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запрещенный список Всемирного Антидопингового Агентства;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стандарт по терапевтическому использованию ВАДА;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общероссийские антидопинговые правила;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запроса на разрешение на терапевтическое использование запрещенных в спорте субстанций и методов.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Кабинет спортивной медицины дополнительно оснащается лекарственными средствами, необходимыми для оказания экстренной медицинской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Приказ Министерства здравоохранения Российской Федерации </w:t>
      </w:r>
      <w:hyperlink r:id="rId3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2016 г. N 36н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12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ВРАЧЕБНО-ФИЗКУЛЬТУРНОГО ДИСПАНСЕРА, ЦЕНТРА ЛЕЧЕБНОЙ ФИЗКУЛЬТУРЫ И СПОРТИВНОЙ МЕДИЦИНЫ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ВФД осуществляет руководитель (главный врач, директор).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ВФД осуществляет следующие функции: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обеспечение лиц, занимающихся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детей и молодежи на этапах физического воспитания; 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медицинских осмотров лиц, занимающихся физической культурой и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предотвращению допинга в спорте и борьбе с ним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диспансерного наблюдения за состоянием здоровья спортсменов, </w:t>
      </w:r>
      <w:r>
        <w:rPr>
          <w:rFonts w:ascii="Times New Roman" w:hAnsi="Times New Roman" w:cs="Times New Roman"/>
          <w:sz w:val="24"/>
          <w:szCs w:val="24"/>
        </w:rPr>
        <w:lastRenderedPageBreak/>
        <w:t>своевременное проведение их обследования, лечения и восстановления;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медицинской реабилитации;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с применением методов лечебной физкультуры;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медицинским обеспечением тренировочных занятий в учреждениях и организациях физкультурно-спортивной направленности;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медицинского обеспечения физкультурных и спортивных мероприятий,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медицинской помощи спортсменам в неотложной форме, направление их на госпитализацию;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 - 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перетренированности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занятиях спортом;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влияние физической культуры и спорта на состояние здоровья и физическое развитие;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регистратуру;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лечебной физкультуры для взрослых;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лечебной физкультуры для детей и юношей;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спортивной медицины для взрослых;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спортивной медицины для детей и юношей;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спортивной медицины для лиц с ограниченными возможностями здоровья;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функциональной диагностики;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биомеханики спорта;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спортивной психологии;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эндоскопии;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лучевых методов диагностики (рентгенография, компьютерная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магнито-резонансная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томография,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лабораторной диагностики;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физиотерапии;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 дневного пребывания;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повышения функциональных резервов;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спортивного питания и фармакологии;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реабилитации;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телемедицины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научно-организационный отдел;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организационно-методический отдел;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административно-хозяйственные подразделения, пищеблок.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регистратуру;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лечебной физкультуры для взрослых;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лечебной физкультуры для детей и юношей;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спортивной медицины для взрослых;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спортивной медицины для детей и юношей;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спортивной медицины для лиц с ограниченными возможностями здоровья;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функциональной диагностики;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лабораторной диагностики;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физиотерапии;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реабилитации;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телемедицины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организационно-методический кабинет;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административно-хозяйственные подразделения.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Структура ВФД и его штатная численность устанавливаются в зависимости от объема проводимой лечебно-диагностической и лечебн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реабилитационной работы, с учетом рекомендуемых штатных нормативов, установленных приложением N 14 к Порядку.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должность руководителя ВФД назначается специалист, соответствующий Квалификационным </w:t>
      </w:r>
      <w:hyperlink r:id="rId39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г.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приложением N 13 к Порядку.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13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РЕКОМЕНДУЕМЫЙ СТАНДАРТ ОСНАЩЕНИЯ ВРАЧЕБНО-ФИЗКУЛЬТУРНОГО ДИСПАНСЕРА, ЦЕНТРА ЛЕЧЕБНОЙ ФИЗКУЛЬТУРЫ И СПОРТИВНОЙ МЕДИЦИНЫ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Тележка-каталка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Кресло-каталка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12-канальный стационарный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суточного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кардиосинхронизированный автоматический (автоматический наружный дефибриллятор)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Стресс-система для проведения функциональных нагрузочных проб (велоэргометр, беговая дорожка) с газоанализатором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автоматического измерения уровня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1 стрес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для проведения функциональных нагрузочных проб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1 стрес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для проведения функциональных нагрузочных проб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разгибания суставов)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Стабилоплатформа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показателей равновесия и устойчивости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разгрузки веса тела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разгрузкой веса тела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Компьютеризированный динамометр с тренингом силы, выносливости, объема движений в конечностях в изотоническом, изометрическом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изокинетическом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режимах с биологической обратной связью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роботизированной механотерапии верхних и нижних конечностей с динамической системой компенсации веса конечности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восстановления мышечной силы для мелких мышц, (роботизированное устройство для восстановления активных движений в пальцах)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излучатель-рециркулятор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воздуха кабинета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излучателей соответствует количеству кабинетов и помещений, которые,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подлежат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 бактерицидным излучателем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реверсивный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измерения отпечатка подошвенной поверхности стоп)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Угломер (гониометр)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Пневмотахометр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измерения уровня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пульсотахометр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Ковровое покрытие зала лечебной физкультуры и тренажерного зала (либо варианты профессионального покрытия для спортивных залов)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площади зала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Зеркальная стенка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рекомендуется для залов, в которых проводятся коллективные спортивные игры)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одна из стен зала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с пробковым покрытием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одна из стен зала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 подвижным головным концом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разного веса (0,5 - 2,0 кг)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(0,5 - 1,0 кг)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Ленточные амортизаторы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набор для восстановления мелкой моторики (по потребности)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Набивные гимнастические мячи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Надувные мячи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Эластичные (резиновые) бинты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мышц и суставов верхних конечностей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мышц и суставов нижних конечностей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мышц и суставов туловища (спины, брюшного пресса)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Гребной тренажер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(бегущая дорожка)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гидрокинезотерапии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медицинских сестер по массажу в 1 смену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массажное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массажный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пневмовакуумного массажа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вибрационного массажа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усиления действия массажных приемов, валики и подушки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аурикулярных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столик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</w:tbl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  <w:proofErr w:type="gramEnd"/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14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физической культурой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  <w:proofErr w:type="gramEnd"/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физкультурных мероприятий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нормативы испытаний (тестов)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приказом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ВРАЧЕБНО-ФИЗКУЛЬТУРНЫХ ДИСПАНСЕРОВ, ЦЕНТРОВ ЛЕЧЕБНОЙ ФИЗКУЛЬТУРЫ И СПОРТИВНОЙ МЕДИЦИНЫ, ОТДЕЛЕНИЙ (КАБИНЕТОВ) СПОРТИВНОЙ МЕДИЦИНЫ</w:t>
      </w:r>
    </w:p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D4" w:rsidRDefault="009F58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400 учащихся специализированных детско-юношеских спортивных школ олимпийского резерва, детско-юношеских спортивных школ, центров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центров физической культуры, спорта и здоровья,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1 на 100 заслуженных мастеров спорта, мастеров спорта международного класс,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 тыс. человек жителей районов области, проживающего на территории деятельности диспансера (центра)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полагающихся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пунктом 1 настоящего раздела,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25 тыс. человек обслуживаемого городского населения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Травматолог-ортопед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10 тыс. населения, прикрепленного к указанному диспансеру (центру) по этим видам помощи,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должностей врачей по спортивной медицине, но не менее 1 на медицинскую организацию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2 - 4 должностей врачей по спортивной медицине;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на 5 - 7 должностей врачей по спортивной медицине сверх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3 - 7 должностей врачей по лечебной физкультуре - вместо 1 врачебной должности;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7,5 должности врачей по лечебной физкультуре - вместо 0,5 должности врача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рентгеновским, физиотерапевтическим кабинетом, лабораторией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кабинетом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одном из диспансеров (центров) окружного подчинения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врачебных кабинетов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врача: по лечебной физкультуре, по спортивной медицине, хирурга, травматолога-ортопеда, офтальмолога,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акушера-гинеколога, уролога;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врача: невролога, стоматолога, эндокринолога, психотерапевта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врача-лаборанта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врача-рентгенолога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и электрокардиографии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функциональной диагностики, но не менее 1 должности при наличии оборудованного кабинета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2000 условных физиотерапевтических единиц в год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(методист)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врачей по лечебной физкультуре, по спортивной медицине,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предсмотренных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пунктом 1 настоящего раздела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врачей по лечебной физкультуре, по спортивной медицине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7 - 14 врачебных должностей, полагающихся диспансеру,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15 врачебных должностей, полагающихся диспансеру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8 должностей врачей по лечебной физкультуре, по спортивной медицине и других врачей, ведущих амбулаторный прием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отделения и сестра-хозяйка отделения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заведующего отделением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диспансера (центра)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каждом диспансере (центре)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должности врача по лечебной физкультуре;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должность врача: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хирурга, травматолога-ортопеда, акушер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гинеколога, уролога;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медицинской сестры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лечения;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должности врачей-лаборантов и лаборантов;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 должности врачей: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спортивной медицине, офтальмологов,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неврологов, стоматологов, эндокринологов;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рентгеновский кабинет.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 штате кабинета 0,5 должности врача-рентгенолога вводится 0,5 должности санитарки;</w:t>
            </w:r>
          </w:p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регистратуру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Санитарка-мойщица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лечебный бассейн </w:t>
            </w:r>
          </w:p>
        </w:tc>
      </w:tr>
      <w:tr w:rsidR="009F58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4" w:rsidRDefault="002D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на 1 лечебный бассейн или 2 ванны для подводного массажа </w:t>
            </w:r>
          </w:p>
        </w:tc>
      </w:tr>
    </w:tbl>
    <w:p w:rsidR="009F58D4" w:rsidRDefault="009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9F58D4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2D26F7" w:rsidRDefault="002D26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</w:t>
      </w:r>
    </w:p>
    <w:sectPr w:rsidR="002D26F7" w:rsidSect="009F58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25D0"/>
    <w:rsid w:val="000C397A"/>
    <w:rsid w:val="00220CCA"/>
    <w:rsid w:val="002D26F7"/>
    <w:rsid w:val="00362C03"/>
    <w:rsid w:val="009025D0"/>
    <w:rsid w:val="009F58D4"/>
    <w:rsid w:val="009F7592"/>
    <w:rsid w:val="00C506A6"/>
    <w:rsid w:val="00F3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251" TargetMode="External"/><Relationship Id="rId13" Type="http://schemas.openxmlformats.org/officeDocument/2006/relationships/hyperlink" Target="https://normativ.kontur.ru/document?moduleid=1&amp;documentid=224548" TargetMode="External"/><Relationship Id="rId18" Type="http://schemas.openxmlformats.org/officeDocument/2006/relationships/hyperlink" Target="https://normativ.kontur.ru/document?moduleid=1&amp;documentid=247286" TargetMode="External"/><Relationship Id="rId26" Type="http://schemas.openxmlformats.org/officeDocument/2006/relationships/image" Target="media/image1.gif"/><Relationship Id="rId39" Type="http://schemas.openxmlformats.org/officeDocument/2006/relationships/hyperlink" Target="https://normativ.kontur.ru/document?moduleid=1&amp;documentid=2612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14047" TargetMode="External"/><Relationship Id="rId34" Type="http://schemas.openxmlformats.org/officeDocument/2006/relationships/hyperlink" Target="https://normativ.kontur.ru/document?moduleid=1&amp;documentid=268551" TargetMode="External"/><Relationship Id="rId7" Type="http://schemas.openxmlformats.org/officeDocument/2006/relationships/hyperlink" Target="https://normativ.kontur.ru/document?moduleid=1&amp;documentid=263251" TargetMode="External"/><Relationship Id="rId12" Type="http://schemas.openxmlformats.org/officeDocument/2006/relationships/hyperlink" Target="https://normativ.kontur.ru/document?moduleid=1&amp;documentid=259295" TargetMode="External"/><Relationship Id="rId17" Type="http://schemas.openxmlformats.org/officeDocument/2006/relationships/hyperlink" Target="https://normativ.kontur.ru/document?moduleid=1&amp;documentid=246907" TargetMode="External"/><Relationship Id="rId25" Type="http://schemas.openxmlformats.org/officeDocument/2006/relationships/hyperlink" Target="https://normativ.kontur.ru/document?moduleid=1&amp;documentid=199323" TargetMode="External"/><Relationship Id="rId33" Type="http://schemas.openxmlformats.org/officeDocument/2006/relationships/hyperlink" Target="https://normativ.kontur.ru/document?moduleid=1&amp;documentid=268551" TargetMode="External"/><Relationship Id="rId38" Type="http://schemas.openxmlformats.org/officeDocument/2006/relationships/hyperlink" Target="https://normativ.kontur.ru/document?moduleid=1&amp;documentid=2685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0430" TargetMode="External"/><Relationship Id="rId20" Type="http://schemas.openxmlformats.org/officeDocument/2006/relationships/hyperlink" Target="https://normativ.kontur.ru/document?moduleid=1&amp;documentid=212417" TargetMode="External"/><Relationship Id="rId29" Type="http://schemas.openxmlformats.org/officeDocument/2006/relationships/image" Target="media/image4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4548" TargetMode="External"/><Relationship Id="rId11" Type="http://schemas.openxmlformats.org/officeDocument/2006/relationships/hyperlink" Target="https://normativ.kontur.ru/document?moduleid=1&amp;documentid=259295" TargetMode="External"/><Relationship Id="rId24" Type="http://schemas.openxmlformats.org/officeDocument/2006/relationships/hyperlink" Target="https://normativ.kontur.ru/document?moduleid=1&amp;documentid=263251" TargetMode="External"/><Relationship Id="rId32" Type="http://schemas.openxmlformats.org/officeDocument/2006/relationships/hyperlink" Target="https://normativ.kontur.ru/document?moduleid=1&amp;documentid=261231" TargetMode="External"/><Relationship Id="rId37" Type="http://schemas.openxmlformats.org/officeDocument/2006/relationships/hyperlink" Target="https://normativ.kontur.ru/document?moduleid=1&amp;documentid=26123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63824" TargetMode="External"/><Relationship Id="rId15" Type="http://schemas.openxmlformats.org/officeDocument/2006/relationships/hyperlink" Target="https://normativ.kontur.ru/document?moduleid=1&amp;documentid=212708" TargetMode="External"/><Relationship Id="rId23" Type="http://schemas.openxmlformats.org/officeDocument/2006/relationships/hyperlink" Target="https://normativ.kontur.ru/document?moduleid=1&amp;documentid=208915" TargetMode="External"/><Relationship Id="rId28" Type="http://schemas.openxmlformats.org/officeDocument/2006/relationships/image" Target="media/image3.gif"/><Relationship Id="rId36" Type="http://schemas.openxmlformats.org/officeDocument/2006/relationships/hyperlink" Target="https://normativ.kontur.ru/document?moduleid=1&amp;documentid=261231" TargetMode="External"/><Relationship Id="rId10" Type="http://schemas.openxmlformats.org/officeDocument/2006/relationships/hyperlink" Target="https://normativ.kontur.ru/document?moduleid=1&amp;documentid=217374" TargetMode="External"/><Relationship Id="rId19" Type="http://schemas.openxmlformats.org/officeDocument/2006/relationships/hyperlink" Target="https://normativ.kontur.ru/document?moduleid=1&amp;documentid=148794" TargetMode="External"/><Relationship Id="rId31" Type="http://schemas.openxmlformats.org/officeDocument/2006/relationships/hyperlink" Target="https://normativ.kontur.ru/document?moduleid=1&amp;documentid=261231" TargetMode="External"/><Relationship Id="rId4" Type="http://schemas.openxmlformats.org/officeDocument/2006/relationships/hyperlink" Target="https://normativ.kontur.ru/document?moduleid=1&amp;documentid=224548" TargetMode="External"/><Relationship Id="rId9" Type="http://schemas.openxmlformats.org/officeDocument/2006/relationships/hyperlink" Target="https://normativ.kontur.ru/document?moduleid=1&amp;documentid=217374" TargetMode="External"/><Relationship Id="rId14" Type="http://schemas.openxmlformats.org/officeDocument/2006/relationships/hyperlink" Target="https://normativ.kontur.ru/document?moduleid=1&amp;documentid=269080" TargetMode="External"/><Relationship Id="rId22" Type="http://schemas.openxmlformats.org/officeDocument/2006/relationships/hyperlink" Target="https://normativ.kontur.ru/document?moduleid=1&amp;documentid=212708" TargetMode="External"/><Relationship Id="rId27" Type="http://schemas.openxmlformats.org/officeDocument/2006/relationships/image" Target="media/image2.gif"/><Relationship Id="rId30" Type="http://schemas.openxmlformats.org/officeDocument/2006/relationships/hyperlink" Target="https://normativ.kontur.ru/document?moduleid=1&amp;documentid=261231" TargetMode="External"/><Relationship Id="rId35" Type="http://schemas.openxmlformats.org/officeDocument/2006/relationships/hyperlink" Target="https://normativ.kontur.ru/document?moduleid=1&amp;documentid=158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73</Pages>
  <Words>19898</Words>
  <Characters>113425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2017-06-14T05:03:00Z</dcterms:created>
  <dcterms:modified xsi:type="dcterms:W3CDTF">2018-01-26T05:24:00Z</dcterms:modified>
</cp:coreProperties>
</file>